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02" w:rsidRDefault="00122028">
      <w:r>
        <w:t xml:space="preserve">Andrés Guijarro </w:t>
      </w:r>
      <w:proofErr w:type="spellStart"/>
      <w:r>
        <w:t>Araque</w:t>
      </w:r>
      <w:proofErr w:type="spellEnd"/>
      <w:r>
        <w:t xml:space="preserve"> nació en Madrid en 1972. Es licenciado en Filología Árabe por el Departamento de Estudios Árabes e Islámicos de la Universidad Complutense de Madrid. Es especialista en sufismo y tradiciones esotéricas del islam. Ha residido en varios países del mundo árabe-islámico y desde hace años compagina su labor de traductor con la de profesor de lengua árabe. Colabora con el músico y musicólogo Eduardo Paniagua, especialista en música arábigo-andaluza, en la traducción de los poemas que aparecen en los discos publicados por </w:t>
      </w:r>
      <w:proofErr w:type="spellStart"/>
      <w:r>
        <w:t>Pneuma</w:t>
      </w:r>
      <w:proofErr w:type="spellEnd"/>
      <w:r>
        <w:t xml:space="preserve">.  Es autor de las obras: </w:t>
      </w:r>
      <w:r>
        <w:rPr>
          <w:rStyle w:val="nfasis"/>
        </w:rPr>
        <w:t>Los signos del fin de los tiempos según el islam</w:t>
      </w:r>
      <w:r>
        <w:t xml:space="preserve"> (</w:t>
      </w:r>
      <w:proofErr w:type="spellStart"/>
      <w:r>
        <w:t>Edaf</w:t>
      </w:r>
      <w:proofErr w:type="spellEnd"/>
      <w:r>
        <w:t xml:space="preserve">, Madrid, 2007), </w:t>
      </w:r>
      <w:r>
        <w:rPr>
          <w:rStyle w:val="nfasis"/>
        </w:rPr>
        <w:t>La constitución invisible del ser humano según el sufismo</w:t>
      </w:r>
      <w:r>
        <w:t xml:space="preserve">, (Los Libros del Olivo, Madrid, 2013) y </w:t>
      </w:r>
      <w:r>
        <w:rPr>
          <w:rStyle w:val="nfasis"/>
        </w:rPr>
        <w:t>Sentencias de sabiduría de los maestros sufíes</w:t>
      </w:r>
      <w:r>
        <w:t xml:space="preserve"> (Los Libros del Olivo, Madrid, 2014). Ha traducido también varias obras clásicas de la espiritualidad y la mística islámica. Entre ellas: </w:t>
      </w:r>
      <w:r>
        <w:rPr>
          <w:rStyle w:val="nfasis"/>
        </w:rPr>
        <w:t>Textos sobre la caballería espiritual</w:t>
      </w:r>
      <w:r>
        <w:t xml:space="preserve">, de Ibn </w:t>
      </w:r>
      <w:proofErr w:type="spellStart"/>
      <w:r>
        <w:t>Arabi</w:t>
      </w:r>
      <w:proofErr w:type="spellEnd"/>
      <w:r>
        <w:t xml:space="preserve"> (</w:t>
      </w:r>
      <w:proofErr w:type="spellStart"/>
      <w:r>
        <w:t>Edaf</w:t>
      </w:r>
      <w:proofErr w:type="spellEnd"/>
      <w:r>
        <w:t xml:space="preserve">, Madrid, 2005), </w:t>
      </w:r>
      <w:r>
        <w:rPr>
          <w:rStyle w:val="nfasis"/>
        </w:rPr>
        <w:t>El libro de la extinción en la contemplación,</w:t>
      </w:r>
      <w:r>
        <w:t xml:space="preserve"> de Ibn </w:t>
      </w:r>
      <w:proofErr w:type="spellStart"/>
      <w:r>
        <w:t>Arabi</w:t>
      </w:r>
      <w:proofErr w:type="spellEnd"/>
      <w:r>
        <w:t xml:space="preserve"> (Sirio, Málaga, 2007), </w:t>
      </w:r>
      <w:r>
        <w:rPr>
          <w:rStyle w:val="nfasis"/>
        </w:rPr>
        <w:t>Destellos de la divinidad</w:t>
      </w:r>
      <w:r>
        <w:t xml:space="preserve">, de </w:t>
      </w:r>
      <w:proofErr w:type="spellStart"/>
      <w:r>
        <w:t>Fajr</w:t>
      </w:r>
      <w:proofErr w:type="spellEnd"/>
      <w:r>
        <w:t xml:space="preserve"> al-</w:t>
      </w:r>
      <w:proofErr w:type="spellStart"/>
      <w:r>
        <w:t>Din</w:t>
      </w:r>
      <w:proofErr w:type="spellEnd"/>
      <w:r>
        <w:t xml:space="preserve"> </w:t>
      </w:r>
      <w:proofErr w:type="spellStart"/>
      <w:r>
        <w:t>Iraqi</w:t>
      </w:r>
      <w:proofErr w:type="spellEnd"/>
      <w:r>
        <w:t xml:space="preserve"> (</w:t>
      </w:r>
      <w:proofErr w:type="spellStart"/>
      <w:r>
        <w:t>Edaf</w:t>
      </w:r>
      <w:proofErr w:type="spellEnd"/>
      <w:r>
        <w:t xml:space="preserve">, Madrid, 2008, </w:t>
      </w:r>
      <w:r>
        <w:rPr>
          <w:rStyle w:val="nfasis"/>
        </w:rPr>
        <w:t>El libro de la interpretación de los sueños</w:t>
      </w:r>
      <w:r>
        <w:t xml:space="preserve"> de Ibn </w:t>
      </w:r>
      <w:proofErr w:type="spellStart"/>
      <w:r>
        <w:t>Sirín</w:t>
      </w:r>
      <w:proofErr w:type="spellEnd"/>
      <w:r>
        <w:t xml:space="preserve"> (Sirio, Málaga, 2008), </w:t>
      </w:r>
      <w:r>
        <w:rPr>
          <w:rStyle w:val="nfasis"/>
        </w:rPr>
        <w:t>Los engarces de las sabidurías</w:t>
      </w:r>
      <w:r>
        <w:t xml:space="preserve"> de Ibn </w:t>
      </w:r>
      <w:proofErr w:type="spellStart"/>
      <w:r>
        <w:t>Arabi</w:t>
      </w:r>
      <w:proofErr w:type="spellEnd"/>
      <w:r>
        <w:t xml:space="preserve"> (</w:t>
      </w:r>
      <w:proofErr w:type="spellStart"/>
      <w:r>
        <w:t>Edaf</w:t>
      </w:r>
      <w:proofErr w:type="spellEnd"/>
      <w:r>
        <w:t xml:space="preserve">, Madrid, 2009)y el </w:t>
      </w:r>
      <w:r>
        <w:rPr>
          <w:rStyle w:val="nfasis"/>
        </w:rPr>
        <w:t>Tratado sobre el amor</w:t>
      </w:r>
      <w:r>
        <w:t xml:space="preserve"> de Avicena (</w:t>
      </w:r>
      <w:proofErr w:type="spellStart"/>
      <w:r>
        <w:t>Tritemio</w:t>
      </w:r>
      <w:proofErr w:type="spellEnd"/>
      <w:r>
        <w:t>, Madrid, 2017). Es también responsable de una traducción del Corán (</w:t>
      </w:r>
      <w:proofErr w:type="spellStart"/>
      <w:r>
        <w:t>Edaf</w:t>
      </w:r>
      <w:proofErr w:type="spellEnd"/>
      <w:r>
        <w:t>, Madrid, 2010).</w:t>
      </w:r>
    </w:p>
    <w:sectPr w:rsidR="00367802" w:rsidSect="00367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22028"/>
    <w:rsid w:val="00122028"/>
    <w:rsid w:val="0036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1220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</cp:revision>
  <dcterms:created xsi:type="dcterms:W3CDTF">2018-05-16T11:04:00Z</dcterms:created>
  <dcterms:modified xsi:type="dcterms:W3CDTF">2018-05-16T11:04:00Z</dcterms:modified>
</cp:coreProperties>
</file>